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E" w:rsidRDefault="009165E1">
      <w:pPr>
        <w:rPr>
          <w:rFonts w:ascii="Times New Roman" w:hAnsi="Times New Roman" w:cs="Times New Roman"/>
          <w:b/>
          <w:sz w:val="28"/>
          <w:szCs w:val="28"/>
        </w:rPr>
      </w:pPr>
      <w:r w:rsidRPr="009165E1">
        <w:rPr>
          <w:rFonts w:ascii="Times New Roman" w:hAnsi="Times New Roman" w:cs="Times New Roman"/>
          <w:b/>
          <w:sz w:val="28"/>
          <w:szCs w:val="28"/>
        </w:rPr>
        <w:t>О дополнительной социальной поддержке многодетных граждан</w:t>
      </w:r>
    </w:p>
    <w:p w:rsidR="009165E1" w:rsidRDefault="009165E1">
      <w:pPr>
        <w:rPr>
          <w:rFonts w:ascii="Times New Roman" w:hAnsi="Times New Roman" w:cs="Times New Roman"/>
          <w:b/>
          <w:sz w:val="28"/>
          <w:szCs w:val="28"/>
        </w:rPr>
      </w:pPr>
    </w:p>
    <w:p w:rsidR="00DD239A" w:rsidRDefault="009165E1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04.12.2008 № 7-2542 "О регулировании земельных отношений в Красноярском крае"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мера социальной поддержки в виде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предоставления в собственность земельных участков из земель, находящихся в государственной или муниципальной собственности,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имеющим трех и более детей. </w:t>
      </w:r>
    </w:p>
    <w:p w:rsidR="009165E1" w:rsidRDefault="009165E1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5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9165E1">
        <w:rPr>
          <w:rFonts w:ascii="Times New Roman" w:hAnsi="Times New Roman" w:cs="Times New Roman"/>
          <w:sz w:val="28"/>
          <w:szCs w:val="28"/>
        </w:rPr>
        <w:t xml:space="preserve">многодетным гражданам относятся 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</w:t>
      </w:r>
      <w:proofErr w:type="gramEnd"/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лидности независимо от возраста.</w:t>
      </w:r>
      <w:r w:rsidR="00101BBD" w:rsidRPr="00101BBD">
        <w:t xml:space="preserve"> 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</w:t>
      </w:r>
      <w:r w:rsidR="00101BBD" w:rsidRP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(детьми) установленного 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предельного возраста </w:t>
      </w:r>
      <w:r w:rsidR="00101BBD" w:rsidRP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сохраняют право на получение земельных участков в собственность бесплатно.</w:t>
      </w:r>
    </w:p>
    <w:p w:rsidR="009165E1" w:rsidRDefault="009165E1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ногодетные граждане, имеющие место жительства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 района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на однократное бесплатное получение без торгов в со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бственность земельных участков, расположенных на территории Саянского района, 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одной из следующих целей по своему выбору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установленных размеров (минимальный/максимальный)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ведение садоводства</w:t>
      </w:r>
      <w:r w:rsidRPr="009165E1">
        <w:t xml:space="preserve"> </w:t>
      </w:r>
      <w:r>
        <w:t>(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0,06 га/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0,15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огородничества</w:t>
      </w:r>
      <w:r w:rsidRPr="009165E1">
        <w:t xml:space="preserve"> </w:t>
      </w:r>
      <w:r>
        <w:t>(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0,02 га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0,15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животноводства (за исключением территории Красноярской агломерации)</w:t>
      </w:r>
      <w:r w:rsidRPr="009165E1">
        <w:t xml:space="preserve"> </w:t>
      </w:r>
      <w:r>
        <w:t>(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0,05 га/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3,0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индивидуального жилищного строительства</w:t>
      </w:r>
      <w:r w:rsidR="00796C13" w:rsidRPr="00796C13">
        <w:t xml:space="preserve"> </w:t>
      </w:r>
      <w:r w:rsidR="00796C13">
        <w:t>(</w:t>
      </w:r>
      <w:r w:rsidR="00796C13"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0,10 га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/0,15 га)</w:t>
      </w:r>
      <w:r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личного подсобного хозяйства</w:t>
      </w:r>
      <w:r w:rsidR="00796C13" w:rsidRPr="00796C13">
        <w:t xml:space="preserve"> </w:t>
      </w:r>
      <w:r w:rsidR="00796C13">
        <w:t>(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/0,10 га/</w:t>
      </w:r>
      <w:r w:rsidR="00796C13"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0,25 га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6C13"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 гражданам, имеющим 6 и более детей, </w:t>
      </w:r>
      <w:r w:rsid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участка </w:t>
      </w:r>
      <w:r w:rsid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двукратном размере.  </w:t>
      </w:r>
    </w:p>
    <w:p w:rsidR="00796C13" w:rsidRPr="00796C13" w:rsidRDefault="00796C13" w:rsidP="00101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использования земельного участка, его предполагаемые размеры и местоположение,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приложены следующие документы: 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заявителя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заключении брака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 или решения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 признании членом семьи гражданина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установлении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(попечительства) над ребенком, передачи ребенка на воспитание в приемную семью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совместно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проживание заявителя с детьми, в отношении совершеннолетних </w:t>
      </w:r>
      <w:r w:rsidR="00101BBD" w:rsidRP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01BBD" w:rsidRPr="00864E33">
        <w:rPr>
          <w:rFonts w:ascii="Times New Roman" w:hAnsi="Times New Roman" w:cs="Times New Roman"/>
          <w:sz w:val="28"/>
          <w:szCs w:val="28"/>
        </w:rPr>
        <w:t xml:space="preserve"> (справки должны быть</w:t>
      </w:r>
      <w:r w:rsidR="00101BBD">
        <w:t xml:space="preserve"> 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101BBD" w:rsidRP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 ранее чем за один месяц до дня подачи заявления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обучении в образовательной организации, документ, подтверждающий прохождение сро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военной службы по призыву, </w:t>
      </w:r>
      <w:r w:rsidRPr="0079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справки, подтверждающей </w:t>
      </w:r>
      <w:r w:rsidR="001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установления инвалидности.</w:t>
      </w:r>
    </w:p>
    <w:p w:rsidR="00101BBD" w:rsidRDefault="00101BBD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заявления составляет 15 дней со дня его поступления, после чего заявителю 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уведомление о дате и времени постановки на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постановке на очередь.</w:t>
      </w:r>
    </w:p>
    <w:p w:rsidR="009165E1" w:rsidRDefault="00101BBD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заявлении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кадастровый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местоположение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испрашиваемого земельного участка вместе с уведомлением о постановке на очередь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явителю направляется извещение, в котором указан 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земельных участков </w:t>
      </w:r>
      <w:r w:rsidR="0011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земель, в границах которых может быть образован земельный участок для предост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заявителю, </w:t>
      </w:r>
      <w:r w:rsidR="009165E1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выбрать из перечня земельный участок или определить земли, в границах которых может быть образован земельный участок</w:t>
      </w:r>
      <w:r w:rsidR="00111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 как граждан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1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 </w:t>
      </w:r>
      <w:r w:rsidR="0011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земельный 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11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111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необходимо повторно обратится с заявл</w:t>
      </w:r>
      <w:r w:rsidR="001D2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повторном обращении требуется предоставить</w:t>
      </w:r>
      <w:r w:rsidR="00864E33" w:rsidRPr="00864E33">
        <w:t xml:space="preserve"> </w:t>
      </w:r>
      <w:r w:rsidR="00864E33" w:rsidRPr="00864E3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64E33" w:rsidRP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совместное проживание заявителя с детьми</w:t>
      </w:r>
      <w:r w:rsidR="00864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D239A" w:rsidRDefault="00DD239A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9A" w:rsidRDefault="00DD239A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DD239A" w:rsidRPr="009165E1" w:rsidRDefault="00DD239A" w:rsidP="00916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Свириденко А.В.</w:t>
      </w:r>
    </w:p>
    <w:p w:rsidR="009165E1" w:rsidRPr="009165E1" w:rsidRDefault="009165E1">
      <w:pPr>
        <w:rPr>
          <w:rFonts w:ascii="Times New Roman" w:hAnsi="Times New Roman" w:cs="Times New Roman"/>
          <w:b/>
          <w:sz w:val="28"/>
          <w:szCs w:val="28"/>
        </w:rPr>
      </w:pPr>
    </w:p>
    <w:sectPr w:rsidR="009165E1" w:rsidRPr="009165E1" w:rsidSect="0005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E1"/>
    <w:rsid w:val="00053C62"/>
    <w:rsid w:val="00101BBD"/>
    <w:rsid w:val="00111D91"/>
    <w:rsid w:val="001D23F0"/>
    <w:rsid w:val="00796C13"/>
    <w:rsid w:val="00864E33"/>
    <w:rsid w:val="009165E1"/>
    <w:rsid w:val="00DD239A"/>
    <w:rsid w:val="00F0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Анна Владимировна</dc:creator>
  <cp:lastModifiedBy>Владелец</cp:lastModifiedBy>
  <cp:revision>2</cp:revision>
  <dcterms:created xsi:type="dcterms:W3CDTF">2021-12-22T11:56:00Z</dcterms:created>
  <dcterms:modified xsi:type="dcterms:W3CDTF">2021-12-22T11:56:00Z</dcterms:modified>
</cp:coreProperties>
</file>